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89D18" w14:textId="5EA369F8" w:rsidR="00FB5A98" w:rsidRPr="00D11852" w:rsidRDefault="00FB5A98" w:rsidP="001E0E0C">
      <w:pPr>
        <w:pStyle w:val="Nagwek3"/>
        <w:rPr>
          <w:color w:val="auto"/>
        </w:rPr>
      </w:pPr>
      <w:bookmarkStart w:id="0" w:name="_Toc122349710"/>
      <w:r w:rsidRPr="00D11852">
        <w:rPr>
          <w:color w:val="auto"/>
        </w:rPr>
        <w:t xml:space="preserve">Załącznik nr </w:t>
      </w:r>
      <w:r w:rsidR="008D36FF" w:rsidRPr="00D11852">
        <w:rPr>
          <w:color w:val="auto"/>
        </w:rPr>
        <w:t>5</w:t>
      </w:r>
      <w:r w:rsidR="007F28A3" w:rsidRPr="00D11852">
        <w:rPr>
          <w:color w:val="auto"/>
        </w:rPr>
        <w:t>.</w:t>
      </w:r>
      <w:r w:rsidRPr="00D11852">
        <w:rPr>
          <w:color w:val="auto"/>
        </w:rPr>
        <w:t xml:space="preserve"> </w:t>
      </w:r>
      <w:r w:rsidR="001E0E0C" w:rsidRPr="00D11852">
        <w:rPr>
          <w:color w:val="auto"/>
        </w:rPr>
        <w:t>System punktowy stosowany do oceny preferencji z tytułu posiadanego przez kandydatów do</w:t>
      </w:r>
      <w:r w:rsidR="00CE3C06" w:rsidRPr="00D11852">
        <w:rPr>
          <w:color w:val="auto"/>
        </w:rPr>
        <w:t> </w:t>
      </w:r>
      <w:r w:rsidR="001E0E0C" w:rsidRPr="00D11852">
        <w:rPr>
          <w:color w:val="auto"/>
        </w:rPr>
        <w:t>służby w Państwowej Straży Pożarnej wykształcenia, wyszkolenia lub posiadanych umiejętności.</w:t>
      </w:r>
      <w:bookmarkEnd w:id="0"/>
    </w:p>
    <w:p w14:paraId="66F903F9" w14:textId="77777777" w:rsidR="00F814BC" w:rsidRDefault="00F814BC" w:rsidP="00DF1D96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7230"/>
        <w:gridCol w:w="1563"/>
      </w:tblGrid>
      <w:tr w:rsidR="00F814BC" w:rsidRPr="00F814BC" w14:paraId="25346C5A" w14:textId="77777777" w:rsidTr="00F1378A">
        <w:trPr>
          <w:jc w:val="center"/>
        </w:trPr>
        <w:tc>
          <w:tcPr>
            <w:tcW w:w="9355" w:type="dxa"/>
            <w:gridSpan w:val="3"/>
          </w:tcPr>
          <w:p w14:paraId="00F07E93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Wykaz przyznawanych punktów:</w:t>
            </w:r>
          </w:p>
        </w:tc>
      </w:tr>
      <w:tr w:rsidR="00F814BC" w:rsidRPr="00F814BC" w14:paraId="4BBF7870" w14:textId="77777777" w:rsidTr="0056122E">
        <w:trPr>
          <w:jc w:val="center"/>
        </w:trPr>
        <w:tc>
          <w:tcPr>
            <w:tcW w:w="562" w:type="dxa"/>
          </w:tcPr>
          <w:p w14:paraId="672D6CD8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7230" w:type="dxa"/>
          </w:tcPr>
          <w:p w14:paraId="54B58FFE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szkolenie podstawowe w zawodzie strażak</w:t>
            </w:r>
          </w:p>
        </w:tc>
        <w:tc>
          <w:tcPr>
            <w:tcW w:w="1563" w:type="dxa"/>
          </w:tcPr>
          <w:p w14:paraId="5461EC9F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20 punktów</w:t>
            </w:r>
          </w:p>
        </w:tc>
      </w:tr>
      <w:tr w:rsidR="00F814BC" w:rsidRPr="00F814BC" w14:paraId="0BBD0E7D" w14:textId="77777777" w:rsidTr="0056122E">
        <w:trPr>
          <w:jc w:val="center"/>
        </w:trPr>
        <w:tc>
          <w:tcPr>
            <w:tcW w:w="562" w:type="dxa"/>
          </w:tcPr>
          <w:p w14:paraId="0B7C3104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7230" w:type="dxa"/>
          </w:tcPr>
          <w:p w14:paraId="36710F24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posiadanie tytułu zawodowego technik pożarnictwa</w:t>
            </w:r>
          </w:p>
        </w:tc>
        <w:tc>
          <w:tcPr>
            <w:tcW w:w="1563" w:type="dxa"/>
          </w:tcPr>
          <w:p w14:paraId="2A5EA3C2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25 punktów</w:t>
            </w:r>
          </w:p>
        </w:tc>
      </w:tr>
      <w:tr w:rsidR="00F814BC" w:rsidRPr="00F814BC" w14:paraId="46ECBA1E" w14:textId="77777777" w:rsidTr="0056122E">
        <w:trPr>
          <w:jc w:val="center"/>
        </w:trPr>
        <w:tc>
          <w:tcPr>
            <w:tcW w:w="562" w:type="dxa"/>
          </w:tcPr>
          <w:p w14:paraId="6EE1900C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7230" w:type="dxa"/>
          </w:tcPr>
          <w:p w14:paraId="5E6016DE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posiadanie tytułu zawodowego inżynier pożarnictwa</w:t>
            </w:r>
          </w:p>
        </w:tc>
        <w:tc>
          <w:tcPr>
            <w:tcW w:w="1563" w:type="dxa"/>
          </w:tcPr>
          <w:p w14:paraId="275A1BE4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30 punktów</w:t>
            </w:r>
          </w:p>
        </w:tc>
      </w:tr>
      <w:tr w:rsidR="00F814BC" w:rsidRPr="00F814BC" w14:paraId="4F78207A" w14:textId="77777777" w:rsidTr="0056122E">
        <w:trPr>
          <w:jc w:val="center"/>
        </w:trPr>
        <w:tc>
          <w:tcPr>
            <w:tcW w:w="562" w:type="dxa"/>
          </w:tcPr>
          <w:p w14:paraId="02ACE4E6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4.</w:t>
            </w:r>
          </w:p>
        </w:tc>
        <w:tc>
          <w:tcPr>
            <w:tcW w:w="7230" w:type="dxa"/>
          </w:tcPr>
          <w:p w14:paraId="3DD5F06B" w14:textId="243FCCDE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posiadanie tytułu zawodowego inżynier w specjalności inżynieria bezpieczeństwa pożarowego, uzyskanego w Szkole Głównej Służby Pożarniczej</w:t>
            </w:r>
            <w:r w:rsidR="000D3FC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D3FC4" w:rsidRPr="000D3FC4">
              <w:rPr>
                <w:rFonts w:asciiTheme="minorHAnsi" w:hAnsiTheme="minorHAnsi" w:cstheme="minorHAnsi"/>
                <w:sz w:val="20"/>
                <w:szCs w:val="20"/>
              </w:rPr>
              <w:t>lub dyplomu ukończenia w Akademii Pożarniczej studiów na kierunku inżynieria bezpieczeństwa w zakresie inżynieria bezpieczeństwa pożarowego</w:t>
            </w:r>
          </w:p>
        </w:tc>
        <w:tc>
          <w:tcPr>
            <w:tcW w:w="1563" w:type="dxa"/>
          </w:tcPr>
          <w:p w14:paraId="537520CC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15 punktów</w:t>
            </w:r>
          </w:p>
        </w:tc>
      </w:tr>
      <w:tr w:rsidR="00F814BC" w:rsidRPr="00F814BC" w14:paraId="262B5831" w14:textId="77777777" w:rsidTr="0056122E">
        <w:trPr>
          <w:jc w:val="center"/>
        </w:trPr>
        <w:tc>
          <w:tcPr>
            <w:tcW w:w="562" w:type="dxa"/>
          </w:tcPr>
          <w:p w14:paraId="4E82D783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5.</w:t>
            </w:r>
          </w:p>
        </w:tc>
        <w:tc>
          <w:tcPr>
            <w:tcW w:w="7230" w:type="dxa"/>
          </w:tcPr>
          <w:p w14:paraId="0C92ABB6" w14:textId="0D83329E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 xml:space="preserve">uzyskanie kwalifikacji ratownika, o których mowa w art. 13 ustawy z dnia 8 września 2006 r. o </w:t>
            </w:r>
            <w:r w:rsidRPr="000D3FC4">
              <w:rPr>
                <w:rFonts w:asciiTheme="minorHAnsi" w:hAnsiTheme="minorHAnsi" w:cstheme="minorHAnsi"/>
                <w:sz w:val="20"/>
                <w:szCs w:val="20"/>
              </w:rPr>
              <w:t xml:space="preserve">Państwowym </w:t>
            </w:r>
            <w:r w:rsidRPr="000D3FC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Ratownictwie Medycznym </w:t>
            </w:r>
            <w:r w:rsidR="000D3FC4" w:rsidRPr="000D3FC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(Dz.U. z 2020 r. </w:t>
            </w:r>
            <w:hyperlink r:id="rId8" w:history="1">
              <w:r w:rsidR="000D3FC4" w:rsidRPr="000D3FC4">
                <w:rPr>
                  <w:rStyle w:val="Hipercze"/>
                  <w:rFonts w:asciiTheme="minorHAnsi" w:hAnsiTheme="minorHAnsi" w:cstheme="minorHAnsi"/>
                  <w:color w:val="000000" w:themeColor="text1"/>
                  <w:sz w:val="20"/>
                  <w:szCs w:val="20"/>
                  <w:u w:val="none"/>
                </w:rPr>
                <w:t>poz. 882</w:t>
              </w:r>
            </w:hyperlink>
            <w:r w:rsidR="000D3FC4" w:rsidRPr="000D3FC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hyperlink r:id="rId9" w:history="1">
              <w:r w:rsidR="000D3FC4" w:rsidRPr="000D3FC4">
                <w:rPr>
                  <w:rStyle w:val="Hipercze"/>
                  <w:rFonts w:asciiTheme="minorHAnsi" w:hAnsiTheme="minorHAnsi" w:cstheme="minorHAnsi"/>
                  <w:color w:val="000000" w:themeColor="text1"/>
                  <w:sz w:val="20"/>
                  <w:szCs w:val="20"/>
                  <w:u w:val="none"/>
                </w:rPr>
                <w:t>2112</w:t>
              </w:r>
            </w:hyperlink>
            <w:r w:rsidR="000D3FC4" w:rsidRPr="000D3FC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 </w:t>
            </w:r>
            <w:hyperlink r:id="rId10" w:history="1">
              <w:r w:rsidR="000D3FC4" w:rsidRPr="000D3FC4">
                <w:rPr>
                  <w:rStyle w:val="Hipercze"/>
                  <w:rFonts w:asciiTheme="minorHAnsi" w:hAnsiTheme="minorHAnsi" w:cstheme="minorHAnsi"/>
                  <w:color w:val="000000" w:themeColor="text1"/>
                  <w:sz w:val="20"/>
                  <w:szCs w:val="20"/>
                  <w:u w:val="none"/>
                </w:rPr>
                <w:t>2401</w:t>
              </w:r>
            </w:hyperlink>
            <w:r w:rsidR="000D3FC4" w:rsidRPr="000D3FC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oraz z 2021 r. </w:t>
            </w:r>
            <w:hyperlink r:id="rId11" w:history="1">
              <w:r w:rsidR="000D3FC4" w:rsidRPr="000D3FC4">
                <w:rPr>
                  <w:rStyle w:val="Hipercze"/>
                  <w:rFonts w:asciiTheme="minorHAnsi" w:hAnsiTheme="minorHAnsi" w:cstheme="minorHAnsi"/>
                  <w:color w:val="000000" w:themeColor="text1"/>
                  <w:sz w:val="20"/>
                  <w:szCs w:val="20"/>
                  <w:u w:val="none"/>
                </w:rPr>
                <w:t>poz. 159</w:t>
              </w:r>
            </w:hyperlink>
            <w:r w:rsidR="000D3FC4" w:rsidRPr="000D3FC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hyperlink r:id="rId12" w:history="1">
              <w:r w:rsidR="000D3FC4" w:rsidRPr="000D3FC4">
                <w:rPr>
                  <w:rStyle w:val="Hipercze"/>
                  <w:rFonts w:asciiTheme="minorHAnsi" w:hAnsiTheme="minorHAnsi" w:cstheme="minorHAnsi"/>
                  <w:color w:val="000000" w:themeColor="text1"/>
                  <w:sz w:val="20"/>
                  <w:szCs w:val="20"/>
                  <w:u w:val="none"/>
                </w:rPr>
                <w:t>1559</w:t>
              </w:r>
            </w:hyperlink>
            <w:r w:rsidR="000D3FC4" w:rsidRPr="000D3FC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 </w:t>
            </w:r>
            <w:hyperlink r:id="rId13" w:history="1">
              <w:r w:rsidR="000D3FC4" w:rsidRPr="000D3FC4">
                <w:rPr>
                  <w:rStyle w:val="Hipercze"/>
                  <w:rFonts w:asciiTheme="minorHAnsi" w:hAnsiTheme="minorHAnsi" w:cstheme="minorHAnsi"/>
                  <w:color w:val="000000" w:themeColor="text1"/>
                  <w:sz w:val="20"/>
                  <w:szCs w:val="20"/>
                  <w:u w:val="none"/>
                </w:rPr>
                <w:t>1641</w:t>
              </w:r>
            </w:hyperlink>
            <w:r w:rsidR="000D3FC4" w:rsidRPr="000D3FC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63" w:type="dxa"/>
          </w:tcPr>
          <w:p w14:paraId="71D226E7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5 punktów</w:t>
            </w:r>
          </w:p>
        </w:tc>
      </w:tr>
      <w:tr w:rsidR="00F814BC" w:rsidRPr="00F814BC" w14:paraId="5DD4950E" w14:textId="77777777" w:rsidTr="0056122E">
        <w:trPr>
          <w:jc w:val="center"/>
        </w:trPr>
        <w:tc>
          <w:tcPr>
            <w:tcW w:w="562" w:type="dxa"/>
          </w:tcPr>
          <w:p w14:paraId="67E31568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6.</w:t>
            </w:r>
          </w:p>
        </w:tc>
        <w:tc>
          <w:tcPr>
            <w:tcW w:w="7230" w:type="dxa"/>
          </w:tcPr>
          <w:p w14:paraId="0DB92D2C" w14:textId="150CD432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 xml:space="preserve">uprawnienia do wykonywania zawodu ratownika medycznego, o których mowa </w:t>
            </w:r>
            <w:r w:rsidR="00D1185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</w:t>
            </w: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w art. 10 ustawy z dnia 8 września 2006 r. o Państwowym Ratownictwie Medycznym</w:t>
            </w:r>
          </w:p>
        </w:tc>
        <w:tc>
          <w:tcPr>
            <w:tcW w:w="1563" w:type="dxa"/>
          </w:tcPr>
          <w:p w14:paraId="1406A42A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15 punktów</w:t>
            </w:r>
          </w:p>
        </w:tc>
      </w:tr>
      <w:tr w:rsidR="00F814BC" w:rsidRPr="00F814BC" w14:paraId="64E3D2B2" w14:textId="77777777" w:rsidTr="0056122E">
        <w:trPr>
          <w:jc w:val="center"/>
        </w:trPr>
        <w:tc>
          <w:tcPr>
            <w:tcW w:w="562" w:type="dxa"/>
          </w:tcPr>
          <w:p w14:paraId="3F6723F6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7.</w:t>
            </w:r>
          </w:p>
        </w:tc>
        <w:tc>
          <w:tcPr>
            <w:tcW w:w="7230" w:type="dxa"/>
          </w:tcPr>
          <w:p w14:paraId="72DB6117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wyszkolenie pożarnicze w OSP - ukończone SP</w:t>
            </w:r>
          </w:p>
        </w:tc>
        <w:tc>
          <w:tcPr>
            <w:tcW w:w="1563" w:type="dxa"/>
          </w:tcPr>
          <w:p w14:paraId="6528AF8E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5 punktów</w:t>
            </w:r>
          </w:p>
        </w:tc>
      </w:tr>
      <w:tr w:rsidR="00F814BC" w:rsidRPr="00F814BC" w14:paraId="0DC657C4" w14:textId="77777777" w:rsidTr="0056122E">
        <w:trPr>
          <w:jc w:val="center"/>
        </w:trPr>
        <w:tc>
          <w:tcPr>
            <w:tcW w:w="562" w:type="dxa"/>
          </w:tcPr>
          <w:p w14:paraId="1316D706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8.</w:t>
            </w:r>
          </w:p>
        </w:tc>
        <w:tc>
          <w:tcPr>
            <w:tcW w:w="7230" w:type="dxa"/>
          </w:tcPr>
          <w:p w14:paraId="6E43CB48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wyszkolenie pożarnicze w OSP - ukończone SP + RT</w:t>
            </w:r>
          </w:p>
        </w:tc>
        <w:tc>
          <w:tcPr>
            <w:tcW w:w="1563" w:type="dxa"/>
          </w:tcPr>
          <w:p w14:paraId="39DA7BA6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10 punktów</w:t>
            </w:r>
          </w:p>
        </w:tc>
      </w:tr>
      <w:tr w:rsidR="00F814BC" w:rsidRPr="00F814BC" w14:paraId="60FADB4C" w14:textId="77777777" w:rsidTr="0056122E">
        <w:trPr>
          <w:jc w:val="center"/>
        </w:trPr>
        <w:tc>
          <w:tcPr>
            <w:tcW w:w="562" w:type="dxa"/>
          </w:tcPr>
          <w:p w14:paraId="0D21A01F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9.</w:t>
            </w:r>
          </w:p>
        </w:tc>
        <w:tc>
          <w:tcPr>
            <w:tcW w:w="7230" w:type="dxa"/>
          </w:tcPr>
          <w:p w14:paraId="5E08754A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wyszkolenie pożarnicze w OSP - ukończone SP + RT + RW</w:t>
            </w:r>
          </w:p>
        </w:tc>
        <w:tc>
          <w:tcPr>
            <w:tcW w:w="1563" w:type="dxa"/>
          </w:tcPr>
          <w:p w14:paraId="05888249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15 punktów</w:t>
            </w:r>
          </w:p>
        </w:tc>
      </w:tr>
      <w:tr w:rsidR="00F814BC" w:rsidRPr="00F814BC" w14:paraId="7536DB98" w14:textId="77777777" w:rsidTr="0056122E">
        <w:trPr>
          <w:jc w:val="center"/>
        </w:trPr>
        <w:tc>
          <w:tcPr>
            <w:tcW w:w="562" w:type="dxa"/>
          </w:tcPr>
          <w:p w14:paraId="12BBD5F8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10.</w:t>
            </w:r>
          </w:p>
        </w:tc>
        <w:tc>
          <w:tcPr>
            <w:tcW w:w="7230" w:type="dxa"/>
          </w:tcPr>
          <w:p w14:paraId="4B0C3906" w14:textId="3442053B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wyszkolenie pożarnicze w OSP – ukończone SP według programu z dnia 17 listopada 2015 r. lub z dnia 4 marca 2022</w:t>
            </w:r>
            <w:r w:rsidR="004C7E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  <w:tc>
          <w:tcPr>
            <w:tcW w:w="1563" w:type="dxa"/>
          </w:tcPr>
          <w:p w14:paraId="2EF48248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15 punktów</w:t>
            </w:r>
          </w:p>
        </w:tc>
      </w:tr>
      <w:tr w:rsidR="00F814BC" w:rsidRPr="00F814BC" w14:paraId="15430CDC" w14:textId="77777777" w:rsidTr="0056122E">
        <w:trPr>
          <w:jc w:val="center"/>
        </w:trPr>
        <w:tc>
          <w:tcPr>
            <w:tcW w:w="562" w:type="dxa"/>
          </w:tcPr>
          <w:p w14:paraId="54935572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</w:p>
        </w:tc>
        <w:tc>
          <w:tcPr>
            <w:tcW w:w="7230" w:type="dxa"/>
          </w:tcPr>
          <w:p w14:paraId="3341E0BD" w14:textId="074633AB" w:rsidR="00F814BC" w:rsidRPr="00F814BC" w:rsidRDefault="00F814BC" w:rsidP="004C7E7E">
            <w:pPr>
              <w:pStyle w:val="Teksttreci1"/>
              <w:shd w:val="clear" w:color="auto" w:fill="auto"/>
              <w:spacing w:line="240" w:lineRule="auto"/>
              <w:ind w:firstLine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ukończone liceum ogólnokształcące lub technikum w klasie,</w:t>
            </w:r>
            <w:r w:rsidR="004C7E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w której były nauczane przedmioty dotyczące funkcjonowania ochrony przeciwpożarowej, dla których zostały opracowane w szkole programy nauczania włączone do szkolnego zestawu programów nauczania</w:t>
            </w:r>
          </w:p>
        </w:tc>
        <w:tc>
          <w:tcPr>
            <w:tcW w:w="1563" w:type="dxa"/>
          </w:tcPr>
          <w:p w14:paraId="015782D6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5 punktów</w:t>
            </w:r>
          </w:p>
        </w:tc>
      </w:tr>
      <w:tr w:rsidR="00F814BC" w:rsidRPr="00F814BC" w14:paraId="09493EBB" w14:textId="77777777" w:rsidTr="0056122E">
        <w:trPr>
          <w:jc w:val="center"/>
        </w:trPr>
        <w:tc>
          <w:tcPr>
            <w:tcW w:w="562" w:type="dxa"/>
          </w:tcPr>
          <w:p w14:paraId="4851017B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12.</w:t>
            </w:r>
          </w:p>
        </w:tc>
        <w:tc>
          <w:tcPr>
            <w:tcW w:w="7230" w:type="dxa"/>
          </w:tcPr>
          <w:p w14:paraId="66B29B71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prawo jazdy kat. C (warunek konieczny)</w:t>
            </w:r>
          </w:p>
        </w:tc>
        <w:tc>
          <w:tcPr>
            <w:tcW w:w="1563" w:type="dxa"/>
          </w:tcPr>
          <w:p w14:paraId="6D0238C8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5 punktów</w:t>
            </w:r>
          </w:p>
        </w:tc>
      </w:tr>
      <w:tr w:rsidR="00F814BC" w:rsidRPr="00F814BC" w14:paraId="1D788F37" w14:textId="77777777" w:rsidTr="0056122E">
        <w:trPr>
          <w:jc w:val="center"/>
        </w:trPr>
        <w:tc>
          <w:tcPr>
            <w:tcW w:w="562" w:type="dxa"/>
          </w:tcPr>
          <w:p w14:paraId="59F838F7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13.</w:t>
            </w:r>
          </w:p>
        </w:tc>
        <w:tc>
          <w:tcPr>
            <w:tcW w:w="7230" w:type="dxa"/>
          </w:tcPr>
          <w:p w14:paraId="22AE3BF1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prawo jazdy kat. C+E</w:t>
            </w:r>
          </w:p>
        </w:tc>
        <w:tc>
          <w:tcPr>
            <w:tcW w:w="1563" w:type="dxa"/>
          </w:tcPr>
          <w:p w14:paraId="113E48B9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10 punktów</w:t>
            </w:r>
          </w:p>
        </w:tc>
      </w:tr>
      <w:tr w:rsidR="00F814BC" w:rsidRPr="00F814BC" w14:paraId="251AB0A2" w14:textId="77777777" w:rsidTr="0056122E">
        <w:trPr>
          <w:jc w:val="center"/>
        </w:trPr>
        <w:tc>
          <w:tcPr>
            <w:tcW w:w="562" w:type="dxa"/>
          </w:tcPr>
          <w:p w14:paraId="351AF8B0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14.</w:t>
            </w:r>
          </w:p>
        </w:tc>
        <w:tc>
          <w:tcPr>
            <w:tcW w:w="7230" w:type="dxa"/>
          </w:tcPr>
          <w:p w14:paraId="66C34B41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prawo jazdy kat. D</w:t>
            </w:r>
          </w:p>
        </w:tc>
        <w:tc>
          <w:tcPr>
            <w:tcW w:w="1563" w:type="dxa"/>
          </w:tcPr>
          <w:p w14:paraId="6D2AFC37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5 punktów</w:t>
            </w:r>
          </w:p>
        </w:tc>
      </w:tr>
      <w:tr w:rsidR="00F814BC" w:rsidRPr="00F814BC" w14:paraId="7C33D4C4" w14:textId="77777777" w:rsidTr="004529F9">
        <w:trPr>
          <w:trHeight w:val="1544"/>
          <w:jc w:val="center"/>
        </w:trPr>
        <w:tc>
          <w:tcPr>
            <w:tcW w:w="562" w:type="dxa"/>
          </w:tcPr>
          <w:p w14:paraId="0BF70B00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b/>
                <w:sz w:val="20"/>
                <w:szCs w:val="20"/>
              </w:rPr>
              <w:t>15.</w:t>
            </w:r>
          </w:p>
        </w:tc>
        <w:tc>
          <w:tcPr>
            <w:tcW w:w="7230" w:type="dxa"/>
          </w:tcPr>
          <w:p w14:paraId="1F6DB1CE" w14:textId="77777777" w:rsidR="00F814BC" w:rsidRPr="00E6118B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6118B">
              <w:rPr>
                <w:rFonts w:asciiTheme="minorHAnsi" w:hAnsiTheme="minorHAnsi" w:cstheme="minorHAnsi"/>
                <w:sz w:val="20"/>
                <w:szCs w:val="20"/>
              </w:rPr>
              <w:t>inne kwalifikacje lub uprawnienia wymagane na danym stanowisku:</w:t>
            </w:r>
          </w:p>
          <w:p w14:paraId="4E4AE528" w14:textId="1414CCB7" w:rsidR="00F814BC" w:rsidRPr="00243E44" w:rsidRDefault="00F814BC" w:rsidP="004C7E7E">
            <w:pPr>
              <w:pStyle w:val="Akapitzlist"/>
              <w:numPr>
                <w:ilvl w:val="0"/>
                <w:numId w:val="31"/>
              </w:numPr>
              <w:tabs>
                <w:tab w:val="clear" w:pos="284"/>
              </w:tabs>
              <w:ind w:left="319" w:hanging="319"/>
              <w:rPr>
                <w:rFonts w:cstheme="minorHAnsi"/>
                <w:sz w:val="20"/>
                <w:szCs w:val="20"/>
              </w:rPr>
            </w:pPr>
            <w:r w:rsidRPr="00E6118B">
              <w:rPr>
                <w:rFonts w:cstheme="minorHAnsi"/>
                <w:sz w:val="20"/>
                <w:szCs w:val="20"/>
              </w:rPr>
              <w:t xml:space="preserve">uprawnienia </w:t>
            </w:r>
            <w:r w:rsidR="0056122E" w:rsidRPr="00E6118B">
              <w:rPr>
                <w:rFonts w:cstheme="minorHAnsi"/>
                <w:sz w:val="20"/>
                <w:szCs w:val="20"/>
              </w:rPr>
              <w:t>o</w:t>
            </w:r>
            <w:r w:rsidR="00254F13" w:rsidRPr="00E6118B">
              <w:rPr>
                <w:rFonts w:cstheme="minorHAnsi"/>
                <w:sz w:val="20"/>
                <w:szCs w:val="20"/>
              </w:rPr>
              <w:t xml:space="preserve">peratora bezzałogowego statku </w:t>
            </w:r>
            <w:r w:rsidR="00254F13" w:rsidRPr="00243E44">
              <w:rPr>
                <w:rFonts w:cstheme="minorHAnsi"/>
                <w:sz w:val="20"/>
                <w:szCs w:val="20"/>
              </w:rPr>
              <w:t>powietrznego</w:t>
            </w:r>
            <w:r w:rsidR="009F5B53" w:rsidRPr="00243E44">
              <w:rPr>
                <w:rFonts w:cstheme="minorHAnsi"/>
                <w:sz w:val="20"/>
                <w:szCs w:val="20"/>
              </w:rPr>
              <w:t xml:space="preserve"> kategoria</w:t>
            </w:r>
            <w:r w:rsidR="007C3B55">
              <w:rPr>
                <w:rFonts w:cstheme="minorHAnsi"/>
                <w:sz w:val="20"/>
                <w:szCs w:val="20"/>
              </w:rPr>
              <w:t xml:space="preserve"> </w:t>
            </w:r>
            <w:r w:rsidR="0056122E" w:rsidRPr="00243E44">
              <w:rPr>
                <w:rFonts w:cstheme="minorHAnsi"/>
                <w:sz w:val="20"/>
                <w:szCs w:val="20"/>
              </w:rPr>
              <w:t>A</w:t>
            </w:r>
            <w:r w:rsidR="00D70B7C" w:rsidRPr="00243E44">
              <w:rPr>
                <w:rFonts w:cstheme="minorHAnsi"/>
                <w:sz w:val="20"/>
                <w:szCs w:val="20"/>
              </w:rPr>
              <w:t>2</w:t>
            </w:r>
            <w:r w:rsidRPr="00243E44">
              <w:rPr>
                <w:rFonts w:cstheme="minorHAnsi"/>
                <w:sz w:val="20"/>
                <w:szCs w:val="20"/>
              </w:rPr>
              <w:t xml:space="preserve"> </w:t>
            </w:r>
            <w:r w:rsidR="007C3B55">
              <w:rPr>
                <w:rFonts w:cstheme="minorHAnsi"/>
                <w:sz w:val="20"/>
                <w:szCs w:val="20"/>
              </w:rPr>
              <w:t xml:space="preserve">lub kategoria szczególna STS </w:t>
            </w:r>
            <w:r w:rsidRPr="00243E44">
              <w:rPr>
                <w:rFonts w:cstheme="minorHAnsi"/>
                <w:sz w:val="20"/>
                <w:szCs w:val="20"/>
              </w:rPr>
              <w:t xml:space="preserve">– </w:t>
            </w:r>
            <w:r w:rsidR="009F5B53" w:rsidRPr="00243E44">
              <w:rPr>
                <w:rFonts w:cstheme="minorHAnsi"/>
                <w:sz w:val="20"/>
                <w:szCs w:val="20"/>
              </w:rPr>
              <w:t>3</w:t>
            </w:r>
            <w:r w:rsidRPr="00243E44">
              <w:rPr>
                <w:rFonts w:cstheme="minorHAnsi"/>
                <w:sz w:val="20"/>
                <w:szCs w:val="20"/>
              </w:rPr>
              <w:t xml:space="preserve"> pkt</w:t>
            </w:r>
          </w:p>
          <w:p w14:paraId="5BA03628" w14:textId="678D33A1" w:rsidR="00F814BC" w:rsidRPr="00243E44" w:rsidRDefault="009F5B53" w:rsidP="004C7E7E">
            <w:pPr>
              <w:pStyle w:val="Akapitzlist"/>
              <w:numPr>
                <w:ilvl w:val="0"/>
                <w:numId w:val="31"/>
              </w:numPr>
              <w:tabs>
                <w:tab w:val="clear" w:pos="284"/>
              </w:tabs>
              <w:ind w:left="319" w:hanging="319"/>
              <w:rPr>
                <w:rFonts w:cstheme="minorHAnsi"/>
                <w:sz w:val="20"/>
                <w:szCs w:val="20"/>
              </w:rPr>
            </w:pPr>
            <w:r w:rsidRPr="00243E44">
              <w:rPr>
                <w:rFonts w:cstheme="minorHAnsi"/>
                <w:sz w:val="20"/>
                <w:szCs w:val="20"/>
              </w:rPr>
              <w:t xml:space="preserve">uprawnienia UDT do obsługi podestów ruchomych przejezdnych </w:t>
            </w:r>
            <w:r w:rsidR="00F814BC" w:rsidRPr="00243E44">
              <w:rPr>
                <w:rFonts w:cstheme="minorHAnsi"/>
                <w:sz w:val="20"/>
                <w:szCs w:val="20"/>
              </w:rPr>
              <w:t xml:space="preserve">– </w:t>
            </w:r>
            <w:r w:rsidRPr="00243E44">
              <w:rPr>
                <w:rFonts w:cstheme="minorHAnsi"/>
                <w:sz w:val="20"/>
                <w:szCs w:val="20"/>
              </w:rPr>
              <w:t>3</w:t>
            </w:r>
            <w:r w:rsidR="00F814BC" w:rsidRPr="00243E44">
              <w:rPr>
                <w:rFonts w:cstheme="minorHAnsi"/>
                <w:sz w:val="20"/>
                <w:szCs w:val="20"/>
              </w:rPr>
              <w:t xml:space="preserve"> pkt</w:t>
            </w:r>
          </w:p>
          <w:p w14:paraId="6039536B" w14:textId="16ECCC78" w:rsidR="009F5B53" w:rsidRPr="00243E44" w:rsidRDefault="009F5B53" w:rsidP="004C7E7E">
            <w:pPr>
              <w:pStyle w:val="Akapitzlist"/>
              <w:numPr>
                <w:ilvl w:val="0"/>
                <w:numId w:val="31"/>
              </w:numPr>
              <w:tabs>
                <w:tab w:val="clear" w:pos="284"/>
              </w:tabs>
              <w:ind w:left="319" w:hanging="319"/>
              <w:rPr>
                <w:rFonts w:cstheme="minorHAnsi"/>
                <w:sz w:val="20"/>
                <w:szCs w:val="20"/>
              </w:rPr>
            </w:pPr>
            <w:r w:rsidRPr="00243E44">
              <w:rPr>
                <w:rFonts w:cstheme="minorHAnsi"/>
                <w:sz w:val="20"/>
                <w:szCs w:val="20"/>
              </w:rPr>
              <w:t>uprawnienia UDT do obsługi: żurawie przewoźne i przenośne (uprawnienia do obsługi żurawi przewoźnych i przenośnych oraz stacjonarnych) – 3 pkt</w:t>
            </w:r>
          </w:p>
          <w:p w14:paraId="22F1FF6D" w14:textId="2AC50B36" w:rsidR="00F814BC" w:rsidRDefault="00F814BC" w:rsidP="004C7E7E">
            <w:pPr>
              <w:pStyle w:val="Akapitzlist"/>
              <w:numPr>
                <w:ilvl w:val="0"/>
                <w:numId w:val="31"/>
              </w:numPr>
              <w:tabs>
                <w:tab w:val="clear" w:pos="284"/>
              </w:tabs>
              <w:ind w:left="319" w:hanging="319"/>
              <w:rPr>
                <w:rFonts w:cstheme="minorHAnsi"/>
                <w:sz w:val="20"/>
                <w:szCs w:val="20"/>
              </w:rPr>
            </w:pPr>
            <w:r w:rsidRPr="00243E44">
              <w:rPr>
                <w:rFonts w:cstheme="minorHAnsi"/>
                <w:sz w:val="20"/>
                <w:szCs w:val="20"/>
              </w:rPr>
              <w:t xml:space="preserve">uprawnienia do zajmowania się eksploatacją urządzeń, instalacji i sieci </w:t>
            </w:r>
            <w:r w:rsidR="009F5B53" w:rsidRPr="00243E44">
              <w:rPr>
                <w:rFonts w:cstheme="minorHAnsi"/>
                <w:sz w:val="20"/>
                <w:szCs w:val="20"/>
              </w:rPr>
              <w:t>d</w:t>
            </w:r>
            <w:r w:rsidR="009F5B53" w:rsidRPr="00243E44">
              <w:rPr>
                <w:sz w:val="20"/>
                <w:szCs w:val="20"/>
              </w:rPr>
              <w:t xml:space="preserve">otyczących zespołów prądotwórczych o mocy wyższej niż 50 kW </w:t>
            </w:r>
            <w:r w:rsidRPr="00243E44">
              <w:rPr>
                <w:rFonts w:cstheme="minorHAnsi"/>
                <w:sz w:val="20"/>
                <w:szCs w:val="20"/>
              </w:rPr>
              <w:t>(np. SEP) –</w:t>
            </w:r>
            <w:r w:rsidRPr="00E6118B">
              <w:rPr>
                <w:rFonts w:cstheme="minorHAnsi"/>
                <w:sz w:val="20"/>
                <w:szCs w:val="20"/>
              </w:rPr>
              <w:t xml:space="preserve"> </w:t>
            </w:r>
            <w:r w:rsidR="009F5B53">
              <w:rPr>
                <w:rFonts w:cstheme="minorHAnsi"/>
                <w:sz w:val="20"/>
                <w:szCs w:val="20"/>
              </w:rPr>
              <w:t>3</w:t>
            </w:r>
            <w:r w:rsidRPr="00E6118B">
              <w:rPr>
                <w:rFonts w:cstheme="minorHAnsi"/>
                <w:sz w:val="20"/>
                <w:szCs w:val="20"/>
              </w:rPr>
              <w:t xml:space="preserve"> pkt</w:t>
            </w:r>
            <w:r w:rsidR="00243E4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C4A87FB" w14:textId="1DC40B6B" w:rsidR="00243E44" w:rsidRPr="00E6118B" w:rsidRDefault="00243E44" w:rsidP="004C7E7E">
            <w:pPr>
              <w:pStyle w:val="Akapitzlist"/>
              <w:numPr>
                <w:ilvl w:val="0"/>
                <w:numId w:val="31"/>
              </w:numPr>
              <w:tabs>
                <w:tab w:val="clear" w:pos="284"/>
              </w:tabs>
              <w:ind w:left="319" w:hanging="319"/>
              <w:rPr>
                <w:rFonts w:cstheme="minorHAnsi"/>
                <w:sz w:val="20"/>
                <w:szCs w:val="20"/>
              </w:rPr>
            </w:pPr>
            <w:r w:rsidRPr="00243E44">
              <w:rPr>
                <w:rFonts w:cstheme="minorHAnsi"/>
                <w:sz w:val="20"/>
                <w:szCs w:val="20"/>
              </w:rPr>
              <w:t>patent żeglarski stermotorzysty żeglugi śródlądowej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E6118B">
              <w:rPr>
                <w:rFonts w:cstheme="minorHAnsi"/>
                <w:sz w:val="20"/>
                <w:szCs w:val="20"/>
              </w:rPr>
              <w:t xml:space="preserve">– 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E6118B">
              <w:rPr>
                <w:rFonts w:cstheme="minorHAnsi"/>
                <w:sz w:val="20"/>
                <w:szCs w:val="20"/>
              </w:rPr>
              <w:t xml:space="preserve"> pkt</w:t>
            </w:r>
          </w:p>
        </w:tc>
        <w:tc>
          <w:tcPr>
            <w:tcW w:w="1563" w:type="dxa"/>
            <w:vAlign w:val="center"/>
          </w:tcPr>
          <w:p w14:paraId="424F6DCB" w14:textId="77777777" w:rsidR="00F814BC" w:rsidRPr="00F814BC" w:rsidRDefault="00F814BC" w:rsidP="00F814BC">
            <w:pPr>
              <w:pStyle w:val="Teksttreci1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14BC">
              <w:rPr>
                <w:rFonts w:asciiTheme="minorHAnsi" w:hAnsiTheme="minorHAnsi" w:cstheme="minorHAnsi"/>
                <w:sz w:val="20"/>
                <w:szCs w:val="20"/>
              </w:rPr>
              <w:t>w sumie do 15 punktów</w:t>
            </w:r>
          </w:p>
        </w:tc>
      </w:tr>
    </w:tbl>
    <w:p w14:paraId="76C5E093" w14:textId="77777777" w:rsidR="00FB5A98" w:rsidRPr="009407E8" w:rsidRDefault="00FB5A98" w:rsidP="00725361">
      <w:pPr>
        <w:ind w:right="196"/>
        <w:rPr>
          <w:b/>
          <w:sz w:val="21"/>
          <w:szCs w:val="21"/>
        </w:rPr>
      </w:pPr>
      <w:r w:rsidRPr="009407E8">
        <w:rPr>
          <w:b/>
          <w:sz w:val="21"/>
          <w:szCs w:val="21"/>
        </w:rPr>
        <w:t>Sposób liczenia punktów:</w:t>
      </w:r>
    </w:p>
    <w:p w14:paraId="20456B6E" w14:textId="216DBD7B" w:rsidR="00FB5A98" w:rsidRPr="00D11852" w:rsidRDefault="007F28A3" w:rsidP="00725361">
      <w:pPr>
        <w:pStyle w:val="Akapitzlist"/>
        <w:numPr>
          <w:ilvl w:val="0"/>
          <w:numId w:val="9"/>
        </w:numPr>
        <w:ind w:left="284" w:right="196" w:hanging="284"/>
        <w:rPr>
          <w:sz w:val="20"/>
          <w:szCs w:val="20"/>
        </w:rPr>
      </w:pPr>
      <w:r w:rsidRPr="00D11852">
        <w:rPr>
          <w:sz w:val="20"/>
          <w:szCs w:val="20"/>
        </w:rPr>
        <w:t>Z</w:t>
      </w:r>
      <w:r w:rsidR="00FB5A98" w:rsidRPr="00D11852">
        <w:rPr>
          <w:sz w:val="20"/>
          <w:szCs w:val="20"/>
        </w:rPr>
        <w:t>a kwalifikacje wymienione w pkt 1-3 przyznaje się punkty jedynie z jednego tytułu, z wyższą wartością punktową</w:t>
      </w:r>
      <w:r w:rsidRPr="00D11852">
        <w:rPr>
          <w:sz w:val="20"/>
          <w:szCs w:val="20"/>
        </w:rPr>
        <w:t>.</w:t>
      </w:r>
    </w:p>
    <w:p w14:paraId="22371089" w14:textId="5B153615" w:rsidR="00FB5A98" w:rsidRPr="00D11852" w:rsidRDefault="007F28A3" w:rsidP="00725361">
      <w:pPr>
        <w:pStyle w:val="Akapitzlist"/>
        <w:numPr>
          <w:ilvl w:val="0"/>
          <w:numId w:val="9"/>
        </w:numPr>
        <w:ind w:left="284" w:right="196" w:hanging="284"/>
        <w:rPr>
          <w:sz w:val="20"/>
          <w:szCs w:val="20"/>
        </w:rPr>
      </w:pPr>
      <w:r w:rsidRPr="00D11852">
        <w:rPr>
          <w:sz w:val="20"/>
          <w:szCs w:val="20"/>
        </w:rPr>
        <w:t>Z</w:t>
      </w:r>
      <w:r w:rsidR="00FB5A98" w:rsidRPr="00D11852">
        <w:rPr>
          <w:sz w:val="20"/>
          <w:szCs w:val="20"/>
        </w:rPr>
        <w:t>a kwalifikacje wymienione w pkt 5 i 6 przyznaje się punkty jedynie z jednego tytułu, z wyższą wartością punktową</w:t>
      </w:r>
      <w:r w:rsidRPr="00D11852">
        <w:rPr>
          <w:sz w:val="20"/>
          <w:szCs w:val="20"/>
        </w:rPr>
        <w:t>.</w:t>
      </w:r>
    </w:p>
    <w:p w14:paraId="35822CBD" w14:textId="48B4FA97" w:rsidR="00FB5A98" w:rsidRPr="00D11852" w:rsidRDefault="007F28A3" w:rsidP="00725361">
      <w:pPr>
        <w:pStyle w:val="Akapitzlist"/>
        <w:numPr>
          <w:ilvl w:val="0"/>
          <w:numId w:val="9"/>
        </w:numPr>
        <w:ind w:left="284" w:right="196" w:hanging="284"/>
        <w:rPr>
          <w:sz w:val="20"/>
          <w:szCs w:val="20"/>
        </w:rPr>
      </w:pPr>
      <w:r w:rsidRPr="00D11852">
        <w:rPr>
          <w:sz w:val="20"/>
          <w:szCs w:val="20"/>
        </w:rPr>
        <w:t>Z</w:t>
      </w:r>
      <w:r w:rsidR="00FB5A98" w:rsidRPr="00D11852">
        <w:rPr>
          <w:sz w:val="20"/>
          <w:szCs w:val="20"/>
        </w:rPr>
        <w:t>a kwalifikacje wymienione w pkt 7-10 przyznaje się punkty jedynie z jednego tytułu, z wyższą wartością punktową</w:t>
      </w:r>
      <w:r w:rsidRPr="00D11852">
        <w:rPr>
          <w:sz w:val="20"/>
          <w:szCs w:val="20"/>
        </w:rPr>
        <w:t>.</w:t>
      </w:r>
    </w:p>
    <w:p w14:paraId="5DFB27C0" w14:textId="67C8DC6F" w:rsidR="00FB5A98" w:rsidRDefault="007F28A3" w:rsidP="00725361">
      <w:pPr>
        <w:pStyle w:val="Akapitzlist"/>
        <w:numPr>
          <w:ilvl w:val="0"/>
          <w:numId w:val="9"/>
        </w:numPr>
        <w:ind w:left="284" w:right="196" w:hanging="284"/>
        <w:rPr>
          <w:sz w:val="20"/>
          <w:szCs w:val="20"/>
        </w:rPr>
      </w:pPr>
      <w:r w:rsidRPr="00D11852">
        <w:rPr>
          <w:sz w:val="20"/>
          <w:szCs w:val="20"/>
        </w:rPr>
        <w:t>Z</w:t>
      </w:r>
      <w:r w:rsidR="00FB5A98" w:rsidRPr="00D11852">
        <w:rPr>
          <w:sz w:val="20"/>
          <w:szCs w:val="20"/>
        </w:rPr>
        <w:t>a kwalifikacje wymienione w pkt 7</w:t>
      </w:r>
      <w:r w:rsidR="000D3FC4">
        <w:rPr>
          <w:sz w:val="20"/>
          <w:szCs w:val="20"/>
        </w:rPr>
        <w:t>-</w:t>
      </w:r>
      <w:r w:rsidR="00FB5A98" w:rsidRPr="00D11852">
        <w:rPr>
          <w:sz w:val="20"/>
          <w:szCs w:val="20"/>
        </w:rPr>
        <w:t>10 przyznaje się punkty jedynie w przypadku potwierdzenia przez właściwego dla działalności ochotniczej straży pożarnej komendanta powiatowego (miejskiego) Państwowej Straży Pożarnej aktywnego członkostwa przez udokumentowany udział w co najmniej dwóch zdarzeniach – w</w:t>
      </w:r>
      <w:r w:rsidR="00CE3C06" w:rsidRPr="00D11852">
        <w:rPr>
          <w:sz w:val="20"/>
          <w:szCs w:val="20"/>
        </w:rPr>
        <w:t> </w:t>
      </w:r>
      <w:r w:rsidR="00FB5A98" w:rsidRPr="00D11852">
        <w:rPr>
          <w:sz w:val="20"/>
          <w:szCs w:val="20"/>
        </w:rPr>
        <w:t>działaniach ratowniczo – gaśniczych lub ćwiczeniach organizowanych przez jednostkę organizacyjną Państwowej Straży Pożarnej (w okresie jednego roku poprzedzającego datę publikacji ogłoszenia, tj. terminu składania dokumentów)</w:t>
      </w:r>
      <w:r w:rsidRPr="00D11852">
        <w:rPr>
          <w:sz w:val="20"/>
          <w:szCs w:val="20"/>
        </w:rPr>
        <w:t>.</w:t>
      </w:r>
    </w:p>
    <w:p w14:paraId="1A0401E5" w14:textId="118F2C9D" w:rsidR="000D3FC4" w:rsidRPr="00D11852" w:rsidRDefault="000D3FC4" w:rsidP="00725361">
      <w:pPr>
        <w:pStyle w:val="Akapitzlist"/>
        <w:numPr>
          <w:ilvl w:val="0"/>
          <w:numId w:val="9"/>
        </w:numPr>
        <w:ind w:left="284" w:right="196" w:hanging="284"/>
        <w:rPr>
          <w:sz w:val="20"/>
          <w:szCs w:val="20"/>
        </w:rPr>
      </w:pPr>
      <w:r>
        <w:rPr>
          <w:sz w:val="20"/>
          <w:szCs w:val="20"/>
        </w:rPr>
        <w:t>W</w:t>
      </w:r>
      <w:r w:rsidRPr="000D3FC4">
        <w:rPr>
          <w:sz w:val="20"/>
          <w:szCs w:val="20"/>
        </w:rPr>
        <w:t xml:space="preserve"> przypadku posiadania przez kandydata kwalifikacji wymienionych w pkt 1</w:t>
      </w:r>
      <w:r>
        <w:rPr>
          <w:sz w:val="20"/>
          <w:szCs w:val="20"/>
        </w:rPr>
        <w:t>2</w:t>
      </w:r>
      <w:r w:rsidRPr="000D3FC4">
        <w:rPr>
          <w:sz w:val="20"/>
          <w:szCs w:val="20"/>
        </w:rPr>
        <w:t>-1</w:t>
      </w:r>
      <w:r>
        <w:rPr>
          <w:sz w:val="20"/>
          <w:szCs w:val="20"/>
        </w:rPr>
        <w:t>4</w:t>
      </w:r>
      <w:r w:rsidRPr="000D3FC4">
        <w:rPr>
          <w:sz w:val="20"/>
          <w:szCs w:val="20"/>
        </w:rPr>
        <w:t xml:space="preserve"> punkty sumuje się, </w:t>
      </w:r>
      <w:r w:rsidR="00725361">
        <w:rPr>
          <w:sz w:val="20"/>
          <w:szCs w:val="20"/>
        </w:rPr>
        <w:br/>
      </w:r>
      <w:r w:rsidRPr="000D3FC4">
        <w:rPr>
          <w:sz w:val="20"/>
          <w:szCs w:val="20"/>
        </w:rPr>
        <w:t>z zastrzeżeniem że nie można łączyć pkt 1</w:t>
      </w:r>
      <w:r>
        <w:rPr>
          <w:sz w:val="20"/>
          <w:szCs w:val="20"/>
        </w:rPr>
        <w:t>2</w:t>
      </w:r>
      <w:r w:rsidRPr="000D3FC4">
        <w:rPr>
          <w:sz w:val="20"/>
          <w:szCs w:val="20"/>
        </w:rPr>
        <w:t xml:space="preserve"> i 1</w:t>
      </w:r>
      <w:r>
        <w:rPr>
          <w:sz w:val="20"/>
          <w:szCs w:val="20"/>
        </w:rPr>
        <w:t>3</w:t>
      </w:r>
      <w:r w:rsidRPr="000D3FC4">
        <w:rPr>
          <w:sz w:val="20"/>
          <w:szCs w:val="20"/>
        </w:rPr>
        <w:t>.</w:t>
      </w:r>
    </w:p>
    <w:p w14:paraId="243DE413" w14:textId="3B9C7A70" w:rsidR="00FB5A98" w:rsidRPr="009407E8" w:rsidRDefault="00FB5A98" w:rsidP="00725361">
      <w:pPr>
        <w:spacing w:before="80"/>
        <w:ind w:right="196"/>
        <w:rPr>
          <w:b/>
          <w:sz w:val="21"/>
          <w:szCs w:val="21"/>
        </w:rPr>
      </w:pPr>
      <w:r w:rsidRPr="009407E8">
        <w:rPr>
          <w:b/>
          <w:sz w:val="21"/>
          <w:szCs w:val="21"/>
        </w:rPr>
        <w:t>Wyjaśnienie użytych skrótów:</w:t>
      </w:r>
    </w:p>
    <w:p w14:paraId="03A59630" w14:textId="77777777" w:rsidR="00FB5A98" w:rsidRPr="009407E8" w:rsidRDefault="00FB5A98" w:rsidP="00725361">
      <w:pPr>
        <w:ind w:right="196"/>
        <w:rPr>
          <w:sz w:val="21"/>
          <w:szCs w:val="21"/>
        </w:rPr>
      </w:pPr>
      <w:r w:rsidRPr="009407E8">
        <w:rPr>
          <w:sz w:val="21"/>
          <w:szCs w:val="21"/>
        </w:rPr>
        <w:t>SP - szkolenie podstawowe strażaków-ratowników Ochotniczej Straży Pożarnej</w:t>
      </w:r>
    </w:p>
    <w:p w14:paraId="027F4F23" w14:textId="77777777" w:rsidR="00FB5A98" w:rsidRPr="009407E8" w:rsidRDefault="00FB5A98" w:rsidP="00725361">
      <w:pPr>
        <w:ind w:right="196"/>
        <w:rPr>
          <w:sz w:val="21"/>
          <w:szCs w:val="21"/>
        </w:rPr>
      </w:pPr>
      <w:r w:rsidRPr="009407E8">
        <w:rPr>
          <w:sz w:val="21"/>
          <w:szCs w:val="21"/>
        </w:rPr>
        <w:t>RT - szkolenie z zakresu ratownictwa technicznego dla strażaków-ratowników Ochotniczej Straży Pożarnej</w:t>
      </w:r>
    </w:p>
    <w:p w14:paraId="690B9ED2" w14:textId="77777777" w:rsidR="00FB5A98" w:rsidRPr="009407E8" w:rsidRDefault="00FB5A98" w:rsidP="00725361">
      <w:pPr>
        <w:ind w:right="196"/>
        <w:rPr>
          <w:sz w:val="21"/>
          <w:szCs w:val="21"/>
        </w:rPr>
      </w:pPr>
      <w:r w:rsidRPr="009407E8">
        <w:rPr>
          <w:sz w:val="21"/>
          <w:szCs w:val="21"/>
        </w:rPr>
        <w:t>RW - szkolenie strażaków-ratowników OSP z zakresu działań przeciwpowodziowych oraz ratownictwa na wodach</w:t>
      </w:r>
    </w:p>
    <w:p w14:paraId="6849BDDF" w14:textId="654CFCAA" w:rsidR="00FB5A98" w:rsidRPr="007F28A3" w:rsidRDefault="00FB5A98" w:rsidP="00725361">
      <w:pPr>
        <w:spacing w:before="80"/>
        <w:ind w:right="196"/>
        <w:rPr>
          <w:sz w:val="20"/>
          <w:szCs w:val="20"/>
        </w:rPr>
      </w:pPr>
      <w:r w:rsidRPr="009407E8">
        <w:rPr>
          <w:b/>
          <w:bCs/>
          <w:sz w:val="21"/>
          <w:szCs w:val="21"/>
        </w:rPr>
        <w:t>Maksymalna ilość punktów możliwych do uzyskania za posiadane wykształcenie, wyszkolenie lub posiadane umiejętności wynosi 60 punktów.</w:t>
      </w:r>
    </w:p>
    <w:sectPr w:rsidR="00FB5A98" w:rsidRPr="007F28A3" w:rsidSect="00D55C81">
      <w:pgSz w:w="11906" w:h="16838"/>
      <w:pgMar w:top="1021" w:right="794" w:bottom="102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B912D" w14:textId="77777777" w:rsidR="00C030C0" w:rsidRDefault="00C030C0" w:rsidP="00CE16BB">
      <w:pPr>
        <w:spacing w:line="240" w:lineRule="auto"/>
      </w:pPr>
      <w:r>
        <w:separator/>
      </w:r>
    </w:p>
  </w:endnote>
  <w:endnote w:type="continuationSeparator" w:id="0">
    <w:p w14:paraId="3957A646" w14:textId="77777777" w:rsidR="00C030C0" w:rsidRDefault="00C030C0" w:rsidP="00CE16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8A770" w14:textId="77777777" w:rsidR="00C030C0" w:rsidRDefault="00C030C0" w:rsidP="00CE16BB">
      <w:pPr>
        <w:spacing w:line="240" w:lineRule="auto"/>
      </w:pPr>
      <w:r>
        <w:separator/>
      </w:r>
    </w:p>
  </w:footnote>
  <w:footnote w:type="continuationSeparator" w:id="0">
    <w:p w14:paraId="71C2DA77" w14:textId="77777777" w:rsidR="00C030C0" w:rsidRDefault="00C030C0" w:rsidP="00CE16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6102"/>
    <w:multiLevelType w:val="hybridMultilevel"/>
    <w:tmpl w:val="C9DC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746A5"/>
    <w:multiLevelType w:val="multilevel"/>
    <w:tmpl w:val="826E5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98C7EB0"/>
    <w:multiLevelType w:val="hybridMultilevel"/>
    <w:tmpl w:val="8260464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1027D4">
      <w:start w:val="1"/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0FFA"/>
    <w:multiLevelType w:val="hybridMultilevel"/>
    <w:tmpl w:val="5884445A"/>
    <w:lvl w:ilvl="0" w:tplc="04150011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C87196"/>
    <w:multiLevelType w:val="hybridMultilevel"/>
    <w:tmpl w:val="213A1296"/>
    <w:lvl w:ilvl="0" w:tplc="08A4C19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D517D"/>
    <w:multiLevelType w:val="hybridMultilevel"/>
    <w:tmpl w:val="D00CD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13888"/>
    <w:multiLevelType w:val="hybridMultilevel"/>
    <w:tmpl w:val="E91A503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41E46"/>
    <w:multiLevelType w:val="hybridMultilevel"/>
    <w:tmpl w:val="4A9227B4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45107"/>
    <w:multiLevelType w:val="hybridMultilevel"/>
    <w:tmpl w:val="7F181A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C777CE"/>
    <w:multiLevelType w:val="multilevel"/>
    <w:tmpl w:val="B802B8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41E1CAF"/>
    <w:multiLevelType w:val="hybridMultilevel"/>
    <w:tmpl w:val="4426C07A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F48CD"/>
    <w:multiLevelType w:val="hybridMultilevel"/>
    <w:tmpl w:val="5884445A"/>
    <w:lvl w:ilvl="0" w:tplc="04150011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6D3E4B"/>
    <w:multiLevelType w:val="hybridMultilevel"/>
    <w:tmpl w:val="FD2E95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65160C"/>
    <w:multiLevelType w:val="hybridMultilevel"/>
    <w:tmpl w:val="0DB6624C"/>
    <w:lvl w:ilvl="0" w:tplc="75E41B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577AD0"/>
    <w:multiLevelType w:val="hybridMultilevel"/>
    <w:tmpl w:val="8EFE4A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42740"/>
    <w:multiLevelType w:val="hybridMultilevel"/>
    <w:tmpl w:val="F9E67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C25DD0"/>
    <w:multiLevelType w:val="hybridMultilevel"/>
    <w:tmpl w:val="D8B8BC22"/>
    <w:lvl w:ilvl="0" w:tplc="F476DCE8">
      <w:start w:val="1"/>
      <w:numFmt w:val="decimal"/>
      <w:pStyle w:val="Akapitzlist"/>
      <w:lvlText w:val="%1."/>
      <w:lvlJc w:val="left"/>
      <w:pPr>
        <w:ind w:left="756" w:hanging="756"/>
      </w:pPr>
      <w:rPr>
        <w:rFonts w:asciiTheme="majorHAnsi" w:hAnsiTheme="majorHAnsi" w:cstheme="majorHAnsi" w:hint="default"/>
        <w:b w:val="0"/>
        <w:bCs w:val="0"/>
        <w:color w:val="auto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95A6A24"/>
    <w:multiLevelType w:val="hybridMultilevel"/>
    <w:tmpl w:val="84145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7B426A"/>
    <w:multiLevelType w:val="hybridMultilevel"/>
    <w:tmpl w:val="1DFA88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2478"/>
    <w:multiLevelType w:val="hybridMultilevel"/>
    <w:tmpl w:val="9814A884"/>
    <w:lvl w:ilvl="0" w:tplc="0415000F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0C4CF4"/>
    <w:multiLevelType w:val="hybridMultilevel"/>
    <w:tmpl w:val="C9DC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F37EF"/>
    <w:multiLevelType w:val="multilevel"/>
    <w:tmpl w:val="826E5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5B608D4"/>
    <w:multiLevelType w:val="hybridMultilevel"/>
    <w:tmpl w:val="2DFC6D44"/>
    <w:lvl w:ilvl="0" w:tplc="FFFFFFFF">
      <w:start w:val="1"/>
      <w:numFmt w:val="lowerLetter"/>
      <w:lvlText w:val="%1)"/>
      <w:lvlJc w:val="left"/>
      <w:pPr>
        <w:ind w:left="890" w:hanging="360"/>
      </w:pPr>
    </w:lvl>
    <w:lvl w:ilvl="1" w:tplc="FFFFFFFF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75FC1905"/>
    <w:multiLevelType w:val="hybridMultilevel"/>
    <w:tmpl w:val="2DFC6D44"/>
    <w:lvl w:ilvl="0" w:tplc="04150017">
      <w:start w:val="1"/>
      <w:numFmt w:val="lowerLetter"/>
      <w:lvlText w:val="%1)"/>
      <w:lvlJc w:val="left"/>
      <w:pPr>
        <w:ind w:left="890" w:hanging="360"/>
      </w:pPr>
    </w:lvl>
    <w:lvl w:ilvl="1" w:tplc="0415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4" w15:restartNumberingAfterBreak="0">
    <w:nsid w:val="7AE44A78"/>
    <w:multiLevelType w:val="hybridMultilevel"/>
    <w:tmpl w:val="3F504590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BD4B9D"/>
    <w:multiLevelType w:val="hybridMultilevel"/>
    <w:tmpl w:val="FC5E601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641338">
    <w:abstractNumId w:val="25"/>
  </w:num>
  <w:num w:numId="2" w16cid:durableId="352463430">
    <w:abstractNumId w:val="19"/>
  </w:num>
  <w:num w:numId="3" w16cid:durableId="107506381">
    <w:abstractNumId w:val="16"/>
  </w:num>
  <w:num w:numId="4" w16cid:durableId="1274288483">
    <w:abstractNumId w:val="13"/>
  </w:num>
  <w:num w:numId="5" w16cid:durableId="900753976">
    <w:abstractNumId w:val="2"/>
  </w:num>
  <w:num w:numId="6" w16cid:durableId="1692025484">
    <w:abstractNumId w:val="10"/>
  </w:num>
  <w:num w:numId="7" w16cid:durableId="20724622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0649474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29276634">
    <w:abstractNumId w:val="8"/>
  </w:num>
  <w:num w:numId="10" w16cid:durableId="34889299">
    <w:abstractNumId w:val="1"/>
  </w:num>
  <w:num w:numId="11" w16cid:durableId="4134600">
    <w:abstractNumId w:val="15"/>
  </w:num>
  <w:num w:numId="12" w16cid:durableId="1324434918">
    <w:abstractNumId w:val="12"/>
  </w:num>
  <w:num w:numId="13" w16cid:durableId="16803474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1673313">
    <w:abstractNumId w:val="7"/>
  </w:num>
  <w:num w:numId="15" w16cid:durableId="1462184598">
    <w:abstractNumId w:val="24"/>
  </w:num>
  <w:num w:numId="16" w16cid:durableId="1160659862">
    <w:abstractNumId w:val="16"/>
    <w:lvlOverride w:ilvl="0">
      <w:startOverride w:val="1"/>
    </w:lvlOverride>
  </w:num>
  <w:num w:numId="17" w16cid:durableId="2112510199">
    <w:abstractNumId w:val="16"/>
    <w:lvlOverride w:ilvl="0">
      <w:startOverride w:val="1"/>
    </w:lvlOverride>
  </w:num>
  <w:num w:numId="18" w16cid:durableId="617952681">
    <w:abstractNumId w:val="16"/>
    <w:lvlOverride w:ilvl="0">
      <w:startOverride w:val="1"/>
    </w:lvlOverride>
  </w:num>
  <w:num w:numId="19" w16cid:durableId="2041741197">
    <w:abstractNumId w:val="11"/>
  </w:num>
  <w:num w:numId="20" w16cid:durableId="660088296">
    <w:abstractNumId w:val="3"/>
  </w:num>
  <w:num w:numId="21" w16cid:durableId="1751461904">
    <w:abstractNumId w:val="20"/>
  </w:num>
  <w:num w:numId="22" w16cid:durableId="1851408638">
    <w:abstractNumId w:val="0"/>
  </w:num>
  <w:num w:numId="23" w16cid:durableId="1641642853">
    <w:abstractNumId w:val="18"/>
  </w:num>
  <w:num w:numId="24" w16cid:durableId="1528253105">
    <w:abstractNumId w:val="14"/>
  </w:num>
  <w:num w:numId="25" w16cid:durableId="644117289">
    <w:abstractNumId w:val="6"/>
  </w:num>
  <w:num w:numId="26" w16cid:durableId="105201181">
    <w:abstractNumId w:val="22"/>
  </w:num>
  <w:num w:numId="27" w16cid:durableId="920406197">
    <w:abstractNumId w:val="4"/>
  </w:num>
  <w:num w:numId="28" w16cid:durableId="1103188026">
    <w:abstractNumId w:val="9"/>
  </w:num>
  <w:num w:numId="29" w16cid:durableId="447431313">
    <w:abstractNumId w:val="17"/>
  </w:num>
  <w:num w:numId="30" w16cid:durableId="58292769">
    <w:abstractNumId w:val="5"/>
  </w:num>
  <w:num w:numId="31" w16cid:durableId="1314944340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F3"/>
    <w:rsid w:val="000375B1"/>
    <w:rsid w:val="000467EE"/>
    <w:rsid w:val="00046A01"/>
    <w:rsid w:val="00063E52"/>
    <w:rsid w:val="00087347"/>
    <w:rsid w:val="000B1175"/>
    <w:rsid w:val="000B2535"/>
    <w:rsid w:val="000B52EC"/>
    <w:rsid w:val="000D04F1"/>
    <w:rsid w:val="000D3FC4"/>
    <w:rsid w:val="000E4BB4"/>
    <w:rsid w:val="000E699E"/>
    <w:rsid w:val="000F545B"/>
    <w:rsid w:val="00124238"/>
    <w:rsid w:val="00143989"/>
    <w:rsid w:val="00157F44"/>
    <w:rsid w:val="001602C0"/>
    <w:rsid w:val="0016315F"/>
    <w:rsid w:val="001A7E36"/>
    <w:rsid w:val="001B6730"/>
    <w:rsid w:val="001C0BA8"/>
    <w:rsid w:val="001C162E"/>
    <w:rsid w:val="001C1F49"/>
    <w:rsid w:val="001D1EB0"/>
    <w:rsid w:val="001D5071"/>
    <w:rsid w:val="001D7869"/>
    <w:rsid w:val="001E0E0C"/>
    <w:rsid w:val="001F05BD"/>
    <w:rsid w:val="00213A17"/>
    <w:rsid w:val="00213A86"/>
    <w:rsid w:val="00243E44"/>
    <w:rsid w:val="00247C5B"/>
    <w:rsid w:val="00254F13"/>
    <w:rsid w:val="00256AD9"/>
    <w:rsid w:val="002657BD"/>
    <w:rsid w:val="002769EF"/>
    <w:rsid w:val="00276CA1"/>
    <w:rsid w:val="00283129"/>
    <w:rsid w:val="00287FBF"/>
    <w:rsid w:val="002A0AF3"/>
    <w:rsid w:val="002B16C6"/>
    <w:rsid w:val="002D4272"/>
    <w:rsid w:val="002E0583"/>
    <w:rsid w:val="002F1CB4"/>
    <w:rsid w:val="002F3FCF"/>
    <w:rsid w:val="00301480"/>
    <w:rsid w:val="003237C2"/>
    <w:rsid w:val="0032514F"/>
    <w:rsid w:val="00335CE6"/>
    <w:rsid w:val="00340A3D"/>
    <w:rsid w:val="00342D83"/>
    <w:rsid w:val="0034334E"/>
    <w:rsid w:val="00344182"/>
    <w:rsid w:val="00360FAD"/>
    <w:rsid w:val="00380370"/>
    <w:rsid w:val="00385377"/>
    <w:rsid w:val="003B0A5F"/>
    <w:rsid w:val="003B1E48"/>
    <w:rsid w:val="003C400E"/>
    <w:rsid w:val="003D14BE"/>
    <w:rsid w:val="003D2904"/>
    <w:rsid w:val="003F269C"/>
    <w:rsid w:val="004033AD"/>
    <w:rsid w:val="0040704F"/>
    <w:rsid w:val="00420510"/>
    <w:rsid w:val="00431459"/>
    <w:rsid w:val="00447D52"/>
    <w:rsid w:val="00451A10"/>
    <w:rsid w:val="004529F9"/>
    <w:rsid w:val="004714F9"/>
    <w:rsid w:val="0047427E"/>
    <w:rsid w:val="0049532B"/>
    <w:rsid w:val="004B0A52"/>
    <w:rsid w:val="004C7E7E"/>
    <w:rsid w:val="00504465"/>
    <w:rsid w:val="0052492D"/>
    <w:rsid w:val="005319C9"/>
    <w:rsid w:val="00545D2A"/>
    <w:rsid w:val="00546DD5"/>
    <w:rsid w:val="00551062"/>
    <w:rsid w:val="005536ED"/>
    <w:rsid w:val="005537C4"/>
    <w:rsid w:val="00554208"/>
    <w:rsid w:val="0056122E"/>
    <w:rsid w:val="00567D34"/>
    <w:rsid w:val="00574D2C"/>
    <w:rsid w:val="00575FE9"/>
    <w:rsid w:val="0058286A"/>
    <w:rsid w:val="005C3C10"/>
    <w:rsid w:val="005C7248"/>
    <w:rsid w:val="005D08F7"/>
    <w:rsid w:val="005D6261"/>
    <w:rsid w:val="005D6C2E"/>
    <w:rsid w:val="006046EE"/>
    <w:rsid w:val="006221BD"/>
    <w:rsid w:val="006409E9"/>
    <w:rsid w:val="00641F2F"/>
    <w:rsid w:val="00654D69"/>
    <w:rsid w:val="00656BBD"/>
    <w:rsid w:val="00662C1F"/>
    <w:rsid w:val="00680802"/>
    <w:rsid w:val="00681675"/>
    <w:rsid w:val="00685D10"/>
    <w:rsid w:val="00693E02"/>
    <w:rsid w:val="0069722F"/>
    <w:rsid w:val="00697674"/>
    <w:rsid w:val="006C352C"/>
    <w:rsid w:val="006D3BBC"/>
    <w:rsid w:val="006E3275"/>
    <w:rsid w:val="006E615B"/>
    <w:rsid w:val="006F2324"/>
    <w:rsid w:val="0070127F"/>
    <w:rsid w:val="00705056"/>
    <w:rsid w:val="00711CA9"/>
    <w:rsid w:val="00715B5C"/>
    <w:rsid w:val="00716C54"/>
    <w:rsid w:val="00720549"/>
    <w:rsid w:val="00725361"/>
    <w:rsid w:val="00732204"/>
    <w:rsid w:val="00733C72"/>
    <w:rsid w:val="0074074E"/>
    <w:rsid w:val="00742303"/>
    <w:rsid w:val="00752D12"/>
    <w:rsid w:val="00764116"/>
    <w:rsid w:val="007769D8"/>
    <w:rsid w:val="0079354E"/>
    <w:rsid w:val="007B4378"/>
    <w:rsid w:val="007B7EDC"/>
    <w:rsid w:val="007C15A5"/>
    <w:rsid w:val="007C3B55"/>
    <w:rsid w:val="007C4585"/>
    <w:rsid w:val="007D2461"/>
    <w:rsid w:val="007D4F2E"/>
    <w:rsid w:val="007D646E"/>
    <w:rsid w:val="007E71A0"/>
    <w:rsid w:val="007F28A3"/>
    <w:rsid w:val="007F35FD"/>
    <w:rsid w:val="00814987"/>
    <w:rsid w:val="00820571"/>
    <w:rsid w:val="00836567"/>
    <w:rsid w:val="00860308"/>
    <w:rsid w:val="00884CA2"/>
    <w:rsid w:val="008A406A"/>
    <w:rsid w:val="008D25A3"/>
    <w:rsid w:val="008D36FF"/>
    <w:rsid w:val="008D4E5F"/>
    <w:rsid w:val="008F505F"/>
    <w:rsid w:val="008F7AAE"/>
    <w:rsid w:val="0090771D"/>
    <w:rsid w:val="00911F42"/>
    <w:rsid w:val="0091696E"/>
    <w:rsid w:val="00916E61"/>
    <w:rsid w:val="009310D7"/>
    <w:rsid w:val="00932671"/>
    <w:rsid w:val="0093363C"/>
    <w:rsid w:val="009407E8"/>
    <w:rsid w:val="00942291"/>
    <w:rsid w:val="0095649B"/>
    <w:rsid w:val="00956EA5"/>
    <w:rsid w:val="0097413E"/>
    <w:rsid w:val="00994951"/>
    <w:rsid w:val="009D58FE"/>
    <w:rsid w:val="009E1A28"/>
    <w:rsid w:val="009F0661"/>
    <w:rsid w:val="009F5B53"/>
    <w:rsid w:val="00A11943"/>
    <w:rsid w:val="00A16DB8"/>
    <w:rsid w:val="00A36E00"/>
    <w:rsid w:val="00A759CD"/>
    <w:rsid w:val="00A75AE8"/>
    <w:rsid w:val="00A802CE"/>
    <w:rsid w:val="00A848A5"/>
    <w:rsid w:val="00A87280"/>
    <w:rsid w:val="00A91B7A"/>
    <w:rsid w:val="00AA0A8E"/>
    <w:rsid w:val="00AA1932"/>
    <w:rsid w:val="00AA49DE"/>
    <w:rsid w:val="00AA6A29"/>
    <w:rsid w:val="00AB3754"/>
    <w:rsid w:val="00AC7CE6"/>
    <w:rsid w:val="00AD63D8"/>
    <w:rsid w:val="00AD63F9"/>
    <w:rsid w:val="00AE654F"/>
    <w:rsid w:val="00AE7C6A"/>
    <w:rsid w:val="00AF1318"/>
    <w:rsid w:val="00B063F8"/>
    <w:rsid w:val="00B459BA"/>
    <w:rsid w:val="00B527AB"/>
    <w:rsid w:val="00B56DCE"/>
    <w:rsid w:val="00B63D6D"/>
    <w:rsid w:val="00B6512C"/>
    <w:rsid w:val="00BB3108"/>
    <w:rsid w:val="00BB6BF9"/>
    <w:rsid w:val="00BB75BD"/>
    <w:rsid w:val="00BE1049"/>
    <w:rsid w:val="00BF37B6"/>
    <w:rsid w:val="00C030C0"/>
    <w:rsid w:val="00C16D1F"/>
    <w:rsid w:val="00C369C4"/>
    <w:rsid w:val="00C44102"/>
    <w:rsid w:val="00C477EA"/>
    <w:rsid w:val="00C542DE"/>
    <w:rsid w:val="00C72F69"/>
    <w:rsid w:val="00C75230"/>
    <w:rsid w:val="00C964F6"/>
    <w:rsid w:val="00CA498D"/>
    <w:rsid w:val="00CB367C"/>
    <w:rsid w:val="00CB41EB"/>
    <w:rsid w:val="00CB46E6"/>
    <w:rsid w:val="00CD4E43"/>
    <w:rsid w:val="00CD7D32"/>
    <w:rsid w:val="00CE16BB"/>
    <w:rsid w:val="00CE358B"/>
    <w:rsid w:val="00CE3C06"/>
    <w:rsid w:val="00CF456C"/>
    <w:rsid w:val="00CF606F"/>
    <w:rsid w:val="00D074E9"/>
    <w:rsid w:val="00D11852"/>
    <w:rsid w:val="00D14717"/>
    <w:rsid w:val="00D22FF9"/>
    <w:rsid w:val="00D270D6"/>
    <w:rsid w:val="00D55C81"/>
    <w:rsid w:val="00D64DAF"/>
    <w:rsid w:val="00D672B7"/>
    <w:rsid w:val="00D70B7C"/>
    <w:rsid w:val="00D80160"/>
    <w:rsid w:val="00D877ED"/>
    <w:rsid w:val="00D903E5"/>
    <w:rsid w:val="00DA06D0"/>
    <w:rsid w:val="00DA2ADA"/>
    <w:rsid w:val="00DA6763"/>
    <w:rsid w:val="00DB24CC"/>
    <w:rsid w:val="00DB2FCC"/>
    <w:rsid w:val="00DB3493"/>
    <w:rsid w:val="00DC14B7"/>
    <w:rsid w:val="00DD0B14"/>
    <w:rsid w:val="00DE2226"/>
    <w:rsid w:val="00DF1D96"/>
    <w:rsid w:val="00E10D6B"/>
    <w:rsid w:val="00E1153B"/>
    <w:rsid w:val="00E27E66"/>
    <w:rsid w:val="00E35C78"/>
    <w:rsid w:val="00E41048"/>
    <w:rsid w:val="00E51B65"/>
    <w:rsid w:val="00E566EF"/>
    <w:rsid w:val="00E6118B"/>
    <w:rsid w:val="00E651F8"/>
    <w:rsid w:val="00E66779"/>
    <w:rsid w:val="00E77D40"/>
    <w:rsid w:val="00E908C0"/>
    <w:rsid w:val="00ED11D5"/>
    <w:rsid w:val="00ED6CDC"/>
    <w:rsid w:val="00F11196"/>
    <w:rsid w:val="00F154B0"/>
    <w:rsid w:val="00F44AF3"/>
    <w:rsid w:val="00F529BF"/>
    <w:rsid w:val="00F57A62"/>
    <w:rsid w:val="00F6402D"/>
    <w:rsid w:val="00F7078F"/>
    <w:rsid w:val="00F80602"/>
    <w:rsid w:val="00F814BC"/>
    <w:rsid w:val="00F85786"/>
    <w:rsid w:val="00FB566C"/>
    <w:rsid w:val="00FB5A98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7C95"/>
  <w15:docId w15:val="{7B2DC749-2677-44F7-861A-48CC204D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A_Normalny"/>
    <w:qFormat/>
    <w:rsid w:val="00335CE6"/>
    <w:pPr>
      <w:spacing w:after="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41048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0A3D"/>
    <w:pPr>
      <w:keepNext/>
      <w:keepLines/>
      <w:spacing w:before="240" w:after="120"/>
      <w:ind w:left="992" w:hanging="992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0E0C"/>
    <w:pPr>
      <w:keepNext/>
      <w:keepLines/>
      <w:spacing w:before="40"/>
      <w:ind w:left="1276" w:hanging="1276"/>
      <w:outlineLvl w:val="2"/>
    </w:pPr>
    <w:rPr>
      <w:rFonts w:asciiTheme="majorHAnsi" w:eastAsiaTheme="majorEastAsia" w:hAnsiTheme="majorHAnsi" w:cstheme="majorBidi"/>
      <w:b/>
      <w:b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A0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41048"/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C16D1F"/>
    <w:pPr>
      <w:numPr>
        <w:numId w:val="3"/>
      </w:numPr>
      <w:tabs>
        <w:tab w:val="left" w:pos="284"/>
      </w:tabs>
      <w:contextualSpacing/>
      <w:jc w:val="both"/>
    </w:pPr>
  </w:style>
  <w:style w:type="character" w:styleId="Hipercze">
    <w:name w:val="Hyperlink"/>
    <w:basedOn w:val="Domylnaczcionkaakapitu"/>
    <w:uiPriority w:val="99"/>
    <w:unhideWhenUsed/>
    <w:rsid w:val="002A0AF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0AF3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340A3D"/>
    <w:rPr>
      <w:rFonts w:asciiTheme="majorHAnsi" w:eastAsiaTheme="majorEastAsia" w:hAnsiTheme="majorHAnsi" w:cstheme="majorBidi"/>
      <w:color w:val="2F5496" w:themeColor="accent1" w:themeShade="BF"/>
      <w:sz w:val="26"/>
      <w:szCs w:val="26"/>
      <w:u w:val="single"/>
    </w:rPr>
  </w:style>
  <w:style w:type="paragraph" w:customStyle="1" w:styleId="first-para">
    <w:name w:val="first-para"/>
    <w:basedOn w:val="Normalny"/>
    <w:rsid w:val="00FB5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B5A98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FB5A9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FB5A98"/>
    <w:pPr>
      <w:shd w:val="clear" w:color="auto" w:fill="FFFFFF"/>
      <w:spacing w:line="240" w:lineRule="atLeast"/>
      <w:ind w:hanging="360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FB5A98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FB5A98"/>
    <w:pPr>
      <w:shd w:val="clear" w:color="auto" w:fill="FFFFFF"/>
      <w:spacing w:line="274" w:lineRule="exact"/>
      <w:jc w:val="both"/>
    </w:pPr>
    <w:rPr>
      <w:rFonts w:ascii="Times New Roman" w:hAnsi="Times New Roman" w:cs="Times New Roman"/>
      <w:i/>
      <w:iCs/>
      <w:sz w:val="23"/>
      <w:szCs w:val="23"/>
    </w:rPr>
  </w:style>
  <w:style w:type="character" w:customStyle="1" w:styleId="Nagwek3Znak">
    <w:name w:val="Nagłówek 3 Znak"/>
    <w:basedOn w:val="Domylnaczcionkaakapitu"/>
    <w:link w:val="Nagwek3"/>
    <w:uiPriority w:val="9"/>
    <w:rsid w:val="001E0E0C"/>
    <w:rPr>
      <w:rFonts w:asciiTheme="majorHAnsi" w:eastAsiaTheme="majorEastAsia" w:hAnsiTheme="majorHAnsi" w:cstheme="majorBidi"/>
      <w:b/>
      <w:bCs/>
      <w:color w:val="1F3763" w:themeColor="accent1" w:themeShade="7F"/>
    </w:rPr>
  </w:style>
  <w:style w:type="character" w:customStyle="1" w:styleId="Nagwek20">
    <w:name w:val="Nagłówek #2_"/>
    <w:basedOn w:val="Domylnaczcionkaakapitu"/>
    <w:link w:val="Nagwek21"/>
    <w:uiPriority w:val="99"/>
    <w:locked/>
    <w:rsid w:val="001E0E0C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21">
    <w:name w:val="Nagłówek #21"/>
    <w:basedOn w:val="Normalny"/>
    <w:link w:val="Nagwek20"/>
    <w:uiPriority w:val="99"/>
    <w:rsid w:val="001E0E0C"/>
    <w:pPr>
      <w:shd w:val="clear" w:color="auto" w:fill="FFFFFF"/>
      <w:spacing w:line="240" w:lineRule="atLeast"/>
      <w:ind w:hanging="720"/>
      <w:jc w:val="both"/>
      <w:outlineLvl w:val="1"/>
    </w:pPr>
    <w:rPr>
      <w:rFonts w:ascii="Times New Roman" w:hAnsi="Times New Roman" w:cs="Times New Roman"/>
      <w:sz w:val="23"/>
      <w:szCs w:val="23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4951"/>
    <w:pPr>
      <w:spacing w:after="0"/>
      <w:outlineLvl w:val="9"/>
    </w:pPr>
    <w:rPr>
      <w:b w:val="0"/>
      <w:bCs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94951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94951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994951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unhideWhenUsed/>
    <w:rsid w:val="00994951"/>
    <w:pPr>
      <w:spacing w:after="100"/>
      <w:ind w:left="660"/>
    </w:pPr>
    <w:rPr>
      <w:rFonts w:eastAsiaTheme="minorEastAsia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994951"/>
    <w:pPr>
      <w:spacing w:after="100"/>
      <w:ind w:left="880"/>
    </w:pPr>
    <w:rPr>
      <w:rFonts w:eastAsiaTheme="minorEastAsia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994951"/>
    <w:pPr>
      <w:spacing w:after="100"/>
      <w:ind w:left="1100"/>
    </w:pPr>
    <w:rPr>
      <w:rFonts w:eastAsiaTheme="minorEastAsia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994951"/>
    <w:pPr>
      <w:spacing w:after="100"/>
      <w:ind w:left="1320"/>
    </w:pPr>
    <w:rPr>
      <w:rFonts w:eastAsiaTheme="minorEastAsia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994951"/>
    <w:pPr>
      <w:spacing w:after="100"/>
      <w:ind w:left="1540"/>
    </w:pPr>
    <w:rPr>
      <w:rFonts w:eastAsiaTheme="minorEastAsia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994951"/>
    <w:pPr>
      <w:spacing w:after="100"/>
      <w:ind w:left="1760"/>
    </w:pPr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16B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6BB"/>
  </w:style>
  <w:style w:type="paragraph" w:styleId="Stopka">
    <w:name w:val="footer"/>
    <w:basedOn w:val="Normalny"/>
    <w:link w:val="StopkaZnak"/>
    <w:uiPriority w:val="99"/>
    <w:unhideWhenUsed/>
    <w:rsid w:val="00CE16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6BB"/>
  </w:style>
  <w:style w:type="character" w:customStyle="1" w:styleId="markedcontent">
    <w:name w:val="markedcontent"/>
    <w:basedOn w:val="Domylnaczcionkaakapitu"/>
    <w:rsid w:val="00681675"/>
  </w:style>
  <w:style w:type="paragraph" w:styleId="Tekstdymka">
    <w:name w:val="Balloon Text"/>
    <w:basedOn w:val="Normalny"/>
    <w:link w:val="TekstdymkaZnak"/>
    <w:uiPriority w:val="99"/>
    <w:semiHidden/>
    <w:unhideWhenUsed/>
    <w:rsid w:val="003251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514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4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14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14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4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4BE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3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xgazdgojqhe4a&amp;refSource=hyp" TargetMode="External"/><Relationship Id="rId13" Type="http://schemas.openxmlformats.org/officeDocument/2006/relationships/hyperlink" Target="https://sip.legalis.pl/document-view.seam?documentId=mfrxilrtg4ytmnrtgmztc&amp;refSource=hy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galis.pl/document-view.seam?documentId=mfrxilrtg4ytmnjzha3tq&amp;refSource=hy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galis.pl/document-view.seam?documentId=mfrxilrtg4ytkojtgmzta&amp;refSource=hy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galis.pl/document-view.seam?documentId=mfrxilrtg4ytkobtgqzdo&amp;refSource=hy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knrxgq2ti&amp;refSource=hy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BDA4D-C3D6-471B-A61F-BBEEDA9BE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650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apopek</dc:creator>
  <cp:lastModifiedBy>A.Popek (KM Chełm)</cp:lastModifiedBy>
  <cp:revision>6</cp:revision>
  <cp:lastPrinted>2026-09-03T09:30:00Z</cp:lastPrinted>
  <dcterms:created xsi:type="dcterms:W3CDTF">2026-09-02T07:29:00Z</dcterms:created>
  <dcterms:modified xsi:type="dcterms:W3CDTF">2026-09-03T09:31:00Z</dcterms:modified>
</cp:coreProperties>
</file>